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textAlignment w:val="baseline"/>
        <w:rPr>
          <w:rFonts w:ascii="Sylfaen" w:hAnsi="Sylfaen" w:eastAsia="sans-serif" w:cs="Sylfaen"/>
          <w:color w:val="FF0000"/>
          <w:sz w:val="32"/>
          <w:szCs w:val="32"/>
          <w:u w:val="thick"/>
          <w:shd w:val="clear" w:color="auto" w:fill="FEFEFE"/>
        </w:rPr>
      </w:pPr>
      <w:r>
        <w:rPr>
          <w:rFonts w:ascii="Sylfaen" w:hAnsi="Sylfaen" w:eastAsia="sans-serif" w:cs="Sylfaen"/>
          <w:color w:val="FF0000"/>
          <w:sz w:val="32"/>
          <w:szCs w:val="32"/>
          <w:u w:val="thick"/>
          <w:shd w:val="clear" w:color="auto" w:fill="FEFEFE"/>
        </w:rPr>
        <w:drawing>
          <wp:inline distT="0" distB="0" distL="114300" distR="114300">
            <wp:extent cx="6148705" cy="2070100"/>
            <wp:effectExtent l="0" t="0" r="4445" b="6350"/>
            <wp:docPr id="1" name="Picture 1" descr="21766586_523315221342074_915479099834957416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1766586_523315221342074_9154790998349574166_n"/>
                    <pic:cNvPicPr>
                      <a:picLocks noChangeAspect="1"/>
                    </pic:cNvPicPr>
                  </pic:nvPicPr>
                  <pic:blipFill>
                    <a:blip r:embed="rId4"/>
                    <a:stretch>
                      <a:fillRect/>
                    </a:stretch>
                  </pic:blipFill>
                  <pic:spPr>
                    <a:xfrm>
                      <a:off x="0" y="0"/>
                      <a:ext cx="6148705" cy="2070100"/>
                    </a:xfrm>
                    <a:prstGeom prst="rect">
                      <a:avLst/>
                    </a:prstGeom>
                  </pic:spPr>
                </pic:pic>
              </a:graphicData>
            </a:graphic>
          </wp:inline>
        </w:drawing>
      </w:r>
    </w:p>
    <w:p>
      <w:pPr>
        <w:pStyle w:val="4"/>
        <w:spacing w:before="0" w:beforeAutospacing="0" w:after="0" w:afterAutospacing="0" w:line="360" w:lineRule="auto"/>
        <w:jc w:val="center"/>
        <w:textAlignment w:val="baseline"/>
        <w:rPr>
          <w:rFonts w:ascii="Sylfaen" w:hAnsi="Sylfaen" w:eastAsia="sans-serif" w:cs="Sylfaen"/>
          <w:color w:val="FF0000"/>
          <w:sz w:val="32"/>
          <w:szCs w:val="32"/>
          <w:u w:val="thick"/>
          <w:shd w:val="clear" w:color="auto" w:fill="FEFEFE"/>
        </w:rPr>
      </w:pPr>
      <w:r>
        <w:rPr>
          <w:rFonts w:ascii="Sylfaen" w:hAnsi="Sylfaen" w:eastAsia="sans-serif" w:cs="Sylfaen"/>
          <w:color w:val="FF0000"/>
          <w:sz w:val="32"/>
          <w:szCs w:val="32"/>
          <w:u w:val="thick"/>
          <w:shd w:val="clear" w:color="auto" w:fill="FEFEFE"/>
        </w:rPr>
        <w:t>International Winter School in Tourism &amp; Hospitality</w:t>
      </w:r>
    </w:p>
    <w:p/>
    <w:p>
      <w:pPr>
        <w:jc w:val="left"/>
        <w:rPr>
          <w:b/>
          <w:bCs/>
          <w:color w:val="FF0000"/>
          <w:lang w:val="en-US"/>
        </w:rPr>
      </w:pPr>
      <w:r>
        <w:rPr>
          <w:b/>
          <w:bCs/>
          <w:color w:val="FF0000"/>
          <w:lang w:val="en-US"/>
        </w:rPr>
        <w:t>Welcome From Georgia.</w:t>
      </w:r>
    </w:p>
    <w:p>
      <w:pPr>
        <w:jc w:val="left"/>
        <w:rPr>
          <w:rFonts w:hint="default"/>
          <w:b/>
          <w:bCs/>
          <w:color w:val="FF0000"/>
          <w:lang w:val="en-US"/>
        </w:rPr>
      </w:pPr>
      <w:r>
        <w:rPr>
          <w:b/>
          <w:bCs/>
          <w:color w:val="FF0000"/>
          <w:lang w:val="en-US"/>
        </w:rPr>
        <w:t>We are ,,</w:t>
      </w:r>
      <w:r>
        <w:rPr>
          <w:b/>
          <w:bCs/>
          <w:color w:val="FF0000"/>
          <w:sz w:val="24"/>
          <w:szCs w:val="24"/>
          <w:lang w:val="en-US"/>
        </w:rPr>
        <w:t>Georgian Tourism Organization</w:t>
      </w:r>
      <w:r>
        <w:rPr>
          <w:rFonts w:hint="default"/>
          <w:b/>
          <w:bCs/>
          <w:color w:val="FF0000"/>
          <w:lang w:val="en-US"/>
        </w:rPr>
        <w:t>’’(NGO) and want to introduce our ancient Culture and winter school in Tourism &amp; Hospitality.</w:t>
      </w:r>
    </w:p>
    <w:p>
      <w:pPr>
        <w:jc w:val="left"/>
        <w:rPr>
          <w:rFonts w:hint="default"/>
          <w:b/>
          <w:bCs/>
          <w:color w:val="FF0000"/>
          <w:u w:val="single"/>
          <w:lang w:val="en-US"/>
        </w:rPr>
      </w:pPr>
      <w:r>
        <w:rPr>
          <w:rFonts w:hint="default"/>
          <w:b/>
          <w:bCs/>
          <w:color w:val="FF0000"/>
          <w:lang w:val="en-US"/>
        </w:rPr>
        <w:t xml:space="preserve">Winter school is for: </w:t>
      </w:r>
      <w:r>
        <w:rPr>
          <w:rFonts w:hint="default"/>
          <w:b/>
          <w:bCs/>
          <w:color w:val="FF0000"/>
          <w:u w:val="single"/>
          <w:lang w:val="en-US"/>
        </w:rPr>
        <w:t xml:space="preserve">Students </w:t>
      </w:r>
      <w:r>
        <w:rPr>
          <w:rFonts w:hint="default"/>
          <w:b/>
          <w:bCs/>
          <w:color w:val="FF0000"/>
          <w:lang w:val="en-US"/>
        </w:rPr>
        <w:t>and</w:t>
      </w:r>
      <w:r>
        <w:rPr>
          <w:rFonts w:hint="default"/>
          <w:b/>
          <w:bCs/>
          <w:color w:val="FF0000"/>
          <w:u w:val="single"/>
          <w:lang w:val="en-US"/>
        </w:rPr>
        <w:t xml:space="preserve"> target groups.</w:t>
      </w:r>
    </w:p>
    <w:p>
      <w:pPr>
        <w:jc w:val="left"/>
        <w:rPr>
          <w:rFonts w:hint="default"/>
          <w:b/>
          <w:bCs/>
          <w:color w:val="FF0000"/>
          <w:u w:val="none"/>
          <w:lang w:val="en-US"/>
        </w:rPr>
      </w:pPr>
      <w:r>
        <w:rPr>
          <w:sz w:val="22"/>
        </w:rPr>
        <w:pict>
          <v:line id="_x0000_s1026" o:spid="_x0000_s1026" o:spt="20" style="position:absolute;left:0pt;margin-left:110.2pt;margin-top:14.45pt;height:13.75pt;width:25.05pt;z-index:251658240;mso-width-relative:page;mso-height-relative:page;" fillcolor="#FF0000" filled="t" stroked="t" coordsize="21600,21600">
            <v:path arrowok="t"/>
            <v:fill on="t" color2="#FFFFFF" focussize="0,0"/>
            <v:stroke color="#FF0000" endarrow="open"/>
            <v:imagedata o:title=""/>
            <o:lock v:ext="edit" aspectratio="f"/>
          </v:line>
        </w:pict>
      </w:r>
      <w:r>
        <w:rPr>
          <w:rFonts w:hint="default"/>
          <w:b/>
          <w:bCs/>
          <w:color w:val="FF0000"/>
          <w:u w:val="none"/>
          <w:lang w:val="en-US"/>
        </w:rPr>
        <w:t>For more information:</w:t>
      </w:r>
    </w:p>
    <w:p>
      <w:pPr>
        <w:rPr>
          <w:rFonts w:hint="default"/>
          <w:lang w:val="en-US"/>
        </w:rPr>
      </w:pPr>
    </w:p>
    <w:p>
      <w:pPr>
        <w:spacing w:line="360" w:lineRule="auto"/>
        <w:rPr>
          <w:rFonts w:ascii="Sylfaen" w:hAnsi="Sylfaen" w:cs="Sylfaen"/>
          <w:color w:val="000000"/>
          <w:spacing w:val="-1"/>
          <w:shd w:val="clear" w:color="auto" w:fill="FFFFFF"/>
          <w:lang w:val="ka-GE"/>
        </w:rPr>
      </w:pPr>
      <w:r>
        <w:rPr>
          <w:rFonts w:ascii="Sylfaen" w:hAnsi="Sylfaen" w:cs="Sylfaen"/>
          <w:color w:val="000000"/>
          <w:spacing w:val="-1"/>
          <w:shd w:val="clear" w:color="auto" w:fill="FFFFFF"/>
        </w:rPr>
        <w:t>Tourism and Hospitality Winter School gives the opportunity  to gain professional and practical skills to start a successful career. Winter School provides a focused academic environment with smaller classes and fewer learning hours. It also helps to develop knowledge in the hospitality industry and learn basic information about tourism, get a real-work experience along with understanding today’s challenges. Besides, it underlines the role of gastronomy in touristic attractiveness. Participants will have the opportunity to plan tours independently according to theoretical class. They will also be introduced to hotel functions by the department’s duties.</w:t>
      </w:r>
    </w:p>
    <w:p>
      <w:pPr>
        <w:spacing w:line="360" w:lineRule="auto"/>
        <w:rPr>
          <w:rFonts w:ascii="Sylfaen" w:hAnsi="Sylfaen" w:cs="Sylfaen"/>
          <w:color w:val="000000"/>
          <w:spacing w:val="-1"/>
          <w:shd w:val="clear" w:color="auto" w:fill="FFFFFF"/>
        </w:rPr>
      </w:pPr>
      <w:r>
        <w:rPr>
          <w:rFonts w:ascii="Sylfaen" w:hAnsi="Sylfaen" w:cs="Sylfaen"/>
          <w:color w:val="000000"/>
          <w:spacing w:val="-1"/>
          <w:shd w:val="clear" w:color="auto" w:fill="FFFFFF"/>
        </w:rPr>
        <w:t>Participants will find out more about Georgia’s ancient culture and history as Homeland of the first Europeans. They will find out about Georgian traditional food and beverages, which are famous all over the World. The welcoming and highly interactive study environment typical for a winter school is the perfect setting for making a lot of new friends.</w:t>
      </w:r>
      <w:r>
        <w:rPr>
          <w:rFonts w:ascii="Sylfaen" w:hAnsi="Sylfaen" w:cs="Sylfaen"/>
          <w:color w:val="000000"/>
          <w:spacing w:val="-1"/>
          <w:shd w:val="clear" w:color="auto" w:fill="FFFFFF"/>
          <w:lang w:val="en-US"/>
        </w:rPr>
        <w:t xml:space="preserve"> </w:t>
      </w:r>
      <w:r>
        <w:rPr>
          <w:rFonts w:ascii="Sylfaen" w:hAnsi="Sylfaen" w:cs="Sylfaen"/>
          <w:color w:val="000000"/>
          <w:spacing w:val="-1"/>
          <w:shd w:val="clear" w:color="auto" w:fill="FFFFFF"/>
        </w:rPr>
        <w:t>This is a great opportunity even for those who want to find out new information and share culture with local students and high qualified Professors.</w:t>
      </w:r>
    </w:p>
    <w:p>
      <w:pPr>
        <w:shd w:val="clear" w:color="auto" w:fill="FFFFFF"/>
        <w:spacing w:after="120" w:line="360" w:lineRule="auto"/>
        <w:textAlignment w:val="baseline"/>
        <w:rPr>
          <w:rFonts w:ascii="Sylfaen" w:hAnsi="Sylfaen" w:eastAsia="Times New Roman" w:cs="Sylfaen"/>
          <w:color w:val="FF0000"/>
          <w:spacing w:val="-11"/>
          <w:sz w:val="32"/>
          <w:szCs w:val="32"/>
          <w:u w:val="thick"/>
        </w:rPr>
      </w:pPr>
      <w:r>
        <w:rPr>
          <w:rFonts w:ascii="Sylfaen" w:hAnsi="Sylfaen" w:eastAsia="Times New Roman" w:cs="Sylfaen"/>
          <w:color w:val="FF0000"/>
          <w:spacing w:val="-11"/>
          <w:sz w:val="32"/>
          <w:szCs w:val="32"/>
          <w:u w:val="thick"/>
        </w:rPr>
        <w:t xml:space="preserve"> Course:</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color w:val="000000" w:themeColor="text1"/>
          <w:spacing w:val="-11"/>
        </w:rPr>
      </w:pPr>
      <w:r>
        <w:rPr>
          <w:rFonts w:ascii="Sylfaen" w:hAnsi="Sylfaen" w:eastAsia="Times New Roman" w:cs="Sylfaen"/>
          <w:color w:val="000000" w:themeColor="text1"/>
          <w:spacing w:val="-11"/>
        </w:rPr>
        <w:t>Practical and Theoretical course in management  &amp; Tourism</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color w:val="000000" w:themeColor="text1"/>
          <w:spacing w:val="-11"/>
        </w:rPr>
      </w:pPr>
      <w:r>
        <w:rPr>
          <w:rFonts w:ascii="Sylfaen" w:hAnsi="Sylfaen" w:eastAsia="Times New Roman" w:cs="Sylfaen"/>
          <w:color w:val="000000" w:themeColor="text1"/>
          <w:spacing w:val="-11"/>
        </w:rPr>
        <w:t xml:space="preserve">Tourism and Hospitality management </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color w:val="000000" w:themeColor="text1"/>
          <w:spacing w:val="-11"/>
        </w:rPr>
      </w:pPr>
      <w:r>
        <w:rPr>
          <w:rFonts w:ascii="Sylfaen" w:hAnsi="Sylfaen" w:eastAsia="Times New Roman" w:cs="Sylfaen"/>
          <w:color w:val="000000" w:themeColor="text1"/>
          <w:spacing w:val="-11"/>
        </w:rPr>
        <w:t>Hotel management</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color w:val="000000" w:themeColor="text1"/>
          <w:spacing w:val="-11"/>
        </w:rPr>
      </w:pPr>
      <w:r>
        <w:rPr>
          <w:rFonts w:ascii="Sylfaen" w:hAnsi="Sylfaen" w:eastAsia="Times New Roman" w:cs="Sylfaen"/>
          <w:color w:val="000000" w:themeColor="text1"/>
          <w:spacing w:val="-11"/>
        </w:rPr>
        <w:t>Transport management</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color w:val="000000" w:themeColor="text1"/>
          <w:spacing w:val="-11"/>
        </w:rPr>
      </w:pPr>
      <w:r>
        <w:rPr>
          <w:rFonts w:ascii="Sylfaen" w:hAnsi="Sylfaen" w:eastAsia="Times New Roman" w:cs="Sylfaen"/>
          <w:color w:val="000000" w:themeColor="text1"/>
          <w:spacing w:val="-11"/>
        </w:rPr>
        <w:t xml:space="preserve">Food and Beverage service management </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color w:val="000000" w:themeColor="text1"/>
          <w:spacing w:val="-11"/>
        </w:rPr>
      </w:pPr>
      <w:r>
        <w:rPr>
          <w:rFonts w:ascii="Sylfaen" w:hAnsi="Sylfaen" w:eastAsia="Times New Roman" w:cs="Sylfaen"/>
          <w:color w:val="000000" w:themeColor="text1"/>
          <w:spacing w:val="-11"/>
        </w:rPr>
        <w:t xml:space="preserve">Innovations  in hospitality industry </w:t>
      </w:r>
    </w:p>
    <w:p>
      <w:pPr>
        <w:pStyle w:val="20"/>
        <w:numPr>
          <w:ilvl w:val="0"/>
          <w:numId w:val="1"/>
        </w:numPr>
        <w:shd w:val="clear" w:color="auto" w:fill="FFFFFF"/>
        <w:tabs>
          <w:tab w:val="clear" w:pos="420"/>
        </w:tabs>
        <w:spacing w:after="120" w:line="360" w:lineRule="auto"/>
        <w:textAlignment w:val="baseline"/>
        <w:rPr>
          <w:rFonts w:ascii="Sylfaen" w:hAnsi="Sylfaen" w:eastAsia="Times New Roman" w:cs="Sylfaen"/>
          <w:sz w:val="32"/>
          <w:szCs w:val="32"/>
          <w:u w:val="single"/>
        </w:rPr>
      </w:pPr>
      <w:r>
        <w:rPr>
          <w:rFonts w:ascii="Sylfaen" w:hAnsi="Sylfaen" w:eastAsia="Times New Roman" w:cs="Sylfaen"/>
          <w:color w:val="000000" w:themeColor="text1"/>
          <w:spacing w:val="-11"/>
        </w:rPr>
        <w:t xml:space="preserve">Meeting and Event planning </w:t>
      </w:r>
    </w:p>
    <w:p>
      <w:pPr>
        <w:pStyle w:val="20"/>
        <w:shd w:val="clear" w:color="auto" w:fill="FFFFFF"/>
        <w:spacing w:after="120" w:line="360" w:lineRule="auto"/>
        <w:ind w:left="0"/>
        <w:textAlignment w:val="baseline"/>
        <w:rPr>
          <w:rFonts w:ascii="Sylfaen" w:hAnsi="Sylfaen" w:eastAsia="Times New Roman" w:cs="Sylfaen"/>
          <w:color w:val="FF0000"/>
          <w:spacing w:val="-11"/>
          <w:sz w:val="32"/>
          <w:szCs w:val="32"/>
        </w:rPr>
      </w:pPr>
      <w:r>
        <w:rPr>
          <w:rFonts w:ascii="Sylfaen" w:hAnsi="Sylfaen" w:eastAsia="Times New Roman" w:cs="Sylfaen"/>
          <w:sz w:val="32"/>
          <w:szCs w:val="32"/>
          <w:u w:val="single"/>
        </w:rPr>
        <w:br w:type="textWrapping"/>
      </w:r>
      <w:r>
        <w:rPr>
          <w:rFonts w:ascii="Sylfaen" w:hAnsi="Sylfaen" w:eastAsia="Times New Roman" w:cs="Sylfaen"/>
          <w:color w:val="FF0000"/>
          <w:spacing w:val="-11"/>
          <w:sz w:val="32"/>
          <w:szCs w:val="32"/>
          <w:u w:val="single"/>
        </w:rPr>
        <w:t>Why attend Tourism and Hospitality Winter School?</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Build a knowledge about international Tourism</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Increase self-confidence</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Improve your grades</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Understand independent learning</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 xml:space="preserve">Gain theoretical and practical skills </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Learn to plan tours and work in service</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Participate in recreational activities and sightseeing</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Develop social skills</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Network with native students</w:t>
      </w:r>
    </w:p>
    <w:p>
      <w:pPr>
        <w:numPr>
          <w:ilvl w:val="0"/>
          <w:numId w:val="2"/>
        </w:numPr>
        <w:shd w:val="clear" w:color="auto" w:fill="FFFFFF"/>
        <w:spacing w:after="0" w:line="360" w:lineRule="auto"/>
        <w:ind w:left="788"/>
        <w:textAlignment w:val="baseline"/>
        <w:rPr>
          <w:rFonts w:ascii="Sylfaen" w:hAnsi="Sylfaen" w:eastAsia="Times New Roman" w:cs="Sylfaen"/>
        </w:rPr>
      </w:pPr>
      <w:r>
        <w:rPr>
          <w:rFonts w:ascii="Sylfaen" w:hAnsi="Sylfaen" w:eastAsia="Times New Roman" w:cs="Sylfaen"/>
        </w:rPr>
        <w:t>Make new friends</w:t>
      </w:r>
    </w:p>
    <w:p>
      <w:pPr>
        <w:numPr>
          <w:ilvl w:val="0"/>
          <w:numId w:val="2"/>
        </w:numPr>
        <w:shd w:val="clear" w:color="auto" w:fill="FFFFFF"/>
        <w:spacing w:after="0" w:line="360" w:lineRule="auto"/>
        <w:ind w:left="788"/>
        <w:textAlignment w:val="baseline"/>
        <w:rPr>
          <w:rFonts w:ascii="Sylfaen" w:hAnsi="Sylfaen" w:eastAsia="Times New Roman" w:cs="Sylfaen"/>
          <w:b/>
          <w:bCs/>
        </w:rPr>
      </w:pPr>
      <w:r>
        <w:rPr>
          <w:rFonts w:ascii="Sylfaen" w:hAnsi="Sylfaen" w:eastAsia="Times New Roman" w:cs="Sylfaen"/>
        </w:rPr>
        <w:t>Share culture</w:t>
      </w:r>
    </w:p>
    <w:p>
      <w:pPr>
        <w:shd w:val="clear" w:color="auto" w:fill="FFFFFF"/>
        <w:spacing w:after="0" w:line="360" w:lineRule="auto"/>
        <w:ind w:left="428"/>
        <w:textAlignment w:val="baseline"/>
        <w:rPr>
          <w:rFonts w:ascii="Sylfaen" w:hAnsi="Sylfaen" w:eastAsia="Times New Roman" w:cs="Sylfaen"/>
          <w:b/>
          <w:bCs/>
        </w:rPr>
      </w:pPr>
    </w:p>
    <w:p>
      <w:pPr>
        <w:shd w:val="clear" w:color="auto" w:fill="FFFFFF"/>
        <w:spacing w:before="248"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Who is it for?</w:t>
      </w:r>
    </w:p>
    <w:p>
      <w:pPr>
        <w:shd w:val="clear" w:color="auto" w:fill="FFFFFF"/>
        <w:spacing w:after="248" w:line="360" w:lineRule="auto"/>
        <w:textAlignment w:val="baseline"/>
        <w:rPr>
          <w:rFonts w:ascii="Sylfaen" w:hAnsi="Sylfaen" w:eastAsia="Times New Roman" w:cs="Sylfaen"/>
        </w:rPr>
      </w:pPr>
      <w:r>
        <w:rPr>
          <w:rFonts w:ascii="Sylfaen" w:hAnsi="Sylfaen" w:eastAsia="Times New Roman" w:cs="Sylfaen"/>
        </w:rPr>
        <w:t>Current international university students aged 18+ and recent graduates of any major.</w:t>
      </w:r>
    </w:p>
    <w:p>
      <w:pPr>
        <w:shd w:val="clear" w:color="auto" w:fill="FFFFFF"/>
        <w:spacing w:before="248"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Where?</w:t>
      </w:r>
    </w:p>
    <w:p>
      <w:pPr>
        <w:shd w:val="clear" w:color="auto" w:fill="FFFFFF"/>
        <w:spacing w:after="248" w:line="360" w:lineRule="auto"/>
        <w:textAlignment w:val="baseline"/>
        <w:rPr>
          <w:rFonts w:ascii="Sylfaen" w:hAnsi="Sylfaen" w:eastAsia="Times New Roman" w:cs="Sylfaen"/>
        </w:rPr>
      </w:pPr>
      <w:r>
        <w:rPr>
          <w:rFonts w:ascii="Sylfaen" w:hAnsi="Sylfaen" w:eastAsia="Times New Roman" w:cs="Sylfaen"/>
        </w:rPr>
        <w:t>Tbilisi, Georgia</w:t>
      </w:r>
    </w:p>
    <w:p>
      <w:pPr>
        <w:shd w:val="clear" w:color="auto" w:fill="FFFFFF"/>
        <w:spacing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When?</w:t>
      </w:r>
    </w:p>
    <w:p>
      <w:pPr>
        <w:shd w:val="clear" w:color="auto" w:fill="FFFFFF"/>
        <w:spacing w:after="248" w:line="360" w:lineRule="auto"/>
        <w:textAlignment w:val="baseline"/>
        <w:rPr>
          <w:rFonts w:ascii="Sylfaen" w:hAnsi="Sylfaen" w:eastAsia="Times New Roman" w:cs="Sylfaen"/>
        </w:rPr>
      </w:pPr>
      <w:r>
        <w:rPr>
          <w:rFonts w:ascii="Sylfaen" w:hAnsi="Sylfaen" w:eastAsia="Times New Roman" w:cs="Sylfaen"/>
        </w:rPr>
        <w:t>January 25, 2020- February 01, 2020</w:t>
      </w:r>
    </w:p>
    <w:p>
      <w:pPr>
        <w:shd w:val="clear" w:color="auto" w:fill="FFFFFF"/>
        <w:spacing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Duration:</w:t>
      </w:r>
    </w:p>
    <w:p>
      <w:pPr>
        <w:shd w:val="clear" w:color="auto" w:fill="FFFFFF"/>
        <w:spacing w:after="248" w:line="360" w:lineRule="auto"/>
        <w:textAlignment w:val="baseline"/>
        <w:rPr>
          <w:rFonts w:ascii="Sylfaen" w:hAnsi="Sylfaen" w:eastAsia="Times New Roman" w:cs="Sylfaen"/>
        </w:rPr>
      </w:pPr>
      <w:r>
        <w:rPr>
          <w:rFonts w:ascii="Sylfaen" w:hAnsi="Sylfaen" w:eastAsia="Times New Roman" w:cs="Sylfaen"/>
        </w:rPr>
        <w:t>One week</w:t>
      </w:r>
    </w:p>
    <w:p>
      <w:pPr>
        <w:shd w:val="clear" w:color="auto" w:fill="FFFFFF"/>
        <w:spacing w:after="248" w:line="360" w:lineRule="auto"/>
        <w:textAlignment w:val="baseline"/>
        <w:rPr>
          <w:rFonts w:ascii="Sylfaen" w:hAnsi="Sylfaen" w:cs="Sylfaen"/>
          <w:color w:val="FF0000"/>
          <w:sz w:val="28"/>
          <w:szCs w:val="28"/>
          <w:u w:val="single"/>
        </w:rPr>
      </w:pPr>
      <w:r>
        <w:rPr>
          <w:rFonts w:ascii="Sylfaen" w:hAnsi="Sylfaen" w:cs="Sylfaen"/>
          <w:color w:val="FF0000"/>
          <w:sz w:val="28"/>
          <w:szCs w:val="28"/>
          <w:u w:val="single"/>
        </w:rPr>
        <w:t>Language Instruction</w:t>
      </w:r>
    </w:p>
    <w:p>
      <w:pPr>
        <w:shd w:val="clear" w:color="auto" w:fill="FFFFFF"/>
        <w:spacing w:after="248" w:line="360" w:lineRule="auto"/>
        <w:textAlignment w:val="baseline"/>
        <w:rPr>
          <w:rFonts w:ascii="Sylfaen" w:hAnsi="Sylfaen" w:eastAsia="Times New Roman" w:cs="Sylfaen"/>
        </w:rPr>
      </w:pPr>
      <w:r>
        <w:rPr>
          <w:rFonts w:ascii="Sylfaen" w:hAnsi="Sylfaen" w:eastAsia="Times New Roman" w:cs="Sylfaen"/>
        </w:rPr>
        <w:t>English</w:t>
      </w:r>
    </w:p>
    <w:p>
      <w:pPr>
        <w:shd w:val="clear" w:color="auto" w:fill="FFFFFF"/>
        <w:spacing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Academic Partner:</w:t>
      </w:r>
    </w:p>
    <w:p>
      <w:pPr>
        <w:shd w:val="clear" w:color="auto" w:fill="FFFFFF"/>
        <w:spacing w:after="0" w:line="360" w:lineRule="auto"/>
        <w:textAlignment w:val="baseline"/>
        <w:rPr>
          <w:rFonts w:ascii="Sylfaen" w:hAnsi="Sylfaen" w:eastAsia="Times New Roman" w:cs="Sylfaen"/>
          <w:color w:val="FF0000"/>
          <w:sz w:val="28"/>
          <w:szCs w:val="28"/>
          <w:u w:val="single"/>
        </w:rPr>
      </w:pPr>
    </w:p>
    <w:p>
      <w:pPr>
        <w:shd w:val="clear" w:color="auto" w:fill="FFFFFF"/>
        <w:spacing w:after="0" w:line="360" w:lineRule="auto"/>
        <w:textAlignment w:val="baseline"/>
        <w:rPr>
          <w:rFonts w:ascii="Sylfaen" w:hAnsi="Sylfaen" w:eastAsia="Times New Roman" w:cs="Sylfaen"/>
        </w:rPr>
      </w:pPr>
      <w:r>
        <w:rPr>
          <w:rFonts w:ascii="Sylfaen" w:hAnsi="Sylfaen" w:eastAsia="Times New Roman" w:cs="Sylfaen"/>
        </w:rPr>
        <w:t xml:space="preserve">The University of Georgia </w:t>
      </w:r>
    </w:p>
    <w:p>
      <w:pPr>
        <w:shd w:val="clear" w:color="auto" w:fill="FFFFFF"/>
        <w:spacing w:after="0" w:line="360" w:lineRule="auto"/>
        <w:textAlignment w:val="baseline"/>
        <w:rPr>
          <w:rFonts w:ascii="Sylfaen" w:hAnsi="Sylfaen" w:eastAsia="Times New Roman" w:cs="Sylfaen"/>
        </w:rPr>
      </w:pPr>
    </w:p>
    <w:p>
      <w:pPr>
        <w:shd w:val="clear" w:color="auto" w:fill="FFFFFF"/>
        <w:spacing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Fee Information:</w:t>
      </w:r>
    </w:p>
    <w:p>
      <w:pPr>
        <w:pStyle w:val="11"/>
        <w:shd w:val="clear" w:color="auto" w:fill="FFFFFF"/>
        <w:spacing w:before="0" w:beforeAutospacing="0" w:after="240" w:afterAutospacing="0" w:line="360" w:lineRule="auto"/>
        <w:rPr>
          <w:rFonts w:ascii="Sylfaen" w:hAnsi="Sylfaen" w:cs="Sylfaen"/>
        </w:rPr>
      </w:pPr>
      <w:r>
        <w:rPr>
          <w:rFonts w:ascii="Sylfaen" w:hAnsi="Sylfaen" w:cs="Sylfaen"/>
          <w:sz w:val="22"/>
          <w:szCs w:val="22"/>
        </w:rPr>
        <w:t>€</w:t>
      </w:r>
      <w:r>
        <w:rPr>
          <w:rFonts w:ascii="Sylfaen" w:hAnsi="Sylfaen" w:cs="Sylfaen"/>
          <w:spacing w:val="-1"/>
          <w:sz w:val="22"/>
          <w:szCs w:val="22"/>
        </w:rPr>
        <w:t>EUR 300: The participation fee includes: registration &amp; study materials, board (breakfast &amp; lunch) and lodging.</w:t>
      </w:r>
    </w:p>
    <w:p>
      <w:pPr>
        <w:shd w:val="clear" w:color="auto" w:fill="FFFFFF"/>
        <w:spacing w:after="248"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Contact:</w:t>
      </w:r>
    </w:p>
    <w:p>
      <w:pPr>
        <w:shd w:val="clear" w:color="auto" w:fill="FFFFFF"/>
        <w:spacing w:after="248" w:line="360" w:lineRule="auto"/>
        <w:textAlignment w:val="baseline"/>
        <w:rPr>
          <w:rStyle w:val="13"/>
          <w:rFonts w:ascii="Sylfaen" w:hAnsi="Sylfaen" w:eastAsia="Times New Roman" w:cs="Sylfaen"/>
        </w:rPr>
      </w:pPr>
      <w:r>
        <w:fldChar w:fldCharType="begin"/>
      </w:r>
      <w:r>
        <w:instrText xml:space="preserve"> HYPERLINK "mailto:Gto.org.ge@gmail.com" </w:instrText>
      </w:r>
      <w:r>
        <w:fldChar w:fldCharType="separate"/>
      </w:r>
      <w:r>
        <w:rPr>
          <w:rStyle w:val="13"/>
          <w:rFonts w:ascii="Sylfaen" w:hAnsi="Sylfaen" w:eastAsia="Times New Roman" w:cs="Sylfaen"/>
        </w:rPr>
        <w:t>Gto.org.ge@gmail.com</w:t>
      </w:r>
      <w:r>
        <w:rPr>
          <w:rStyle w:val="13"/>
          <w:rFonts w:ascii="Sylfaen" w:hAnsi="Sylfaen" w:eastAsia="Times New Roman" w:cs="Sylfaen"/>
        </w:rPr>
        <w:fldChar w:fldCharType="end"/>
      </w:r>
    </w:p>
    <w:p>
      <w:pPr>
        <w:shd w:val="clear" w:color="auto" w:fill="FFFFFF"/>
        <w:spacing w:after="248" w:line="360" w:lineRule="auto"/>
        <w:textAlignment w:val="baseline"/>
        <w:rPr>
          <w:rFonts w:ascii="Sylfaen" w:hAnsi="Sylfaen" w:eastAsia="Times New Roman" w:cs="Sylfaen"/>
          <w:u w:val="single"/>
        </w:rPr>
      </w:pPr>
      <w:bookmarkStart w:id="0" w:name="_GoBack"/>
      <w:bookmarkEnd w:id="0"/>
      <w:r>
        <w:fldChar w:fldCharType="begin"/>
      </w:r>
      <w:r>
        <w:instrText xml:space="preserve"> HYPERLINK "http://gto.org.ge/" </w:instrText>
      </w:r>
      <w:r>
        <w:fldChar w:fldCharType="separate"/>
      </w:r>
      <w:r>
        <w:rPr>
          <w:rStyle w:val="13"/>
          <w:rFonts w:ascii="Sylfaen" w:hAnsi="Sylfaen" w:eastAsia="Times New Roman" w:cs="Sylfaen"/>
        </w:rPr>
        <w:t>http://gto.org.ge/</w:t>
      </w:r>
      <w:r>
        <w:rPr>
          <w:rStyle w:val="13"/>
          <w:rFonts w:ascii="Sylfaen" w:hAnsi="Sylfaen" w:eastAsia="Times New Roman" w:cs="Sylfaen"/>
        </w:rPr>
        <w:fldChar w:fldCharType="end"/>
      </w:r>
    </w:p>
    <w:p>
      <w:pPr>
        <w:shd w:val="clear" w:color="auto" w:fill="FFFFFF"/>
        <w:spacing w:after="248" w:line="360" w:lineRule="auto"/>
        <w:textAlignment w:val="baseline"/>
        <w:rPr>
          <w:rFonts w:ascii="Sylfaen" w:hAnsi="Sylfaen" w:eastAsia="Times New Roman" w:cs="Sylfaen"/>
          <w:u w:val="single"/>
        </w:rPr>
      </w:pPr>
      <w:r>
        <w:rPr>
          <w:rFonts w:ascii="Sylfaen" w:hAnsi="Sylfaen" w:eastAsia="Times New Roman" w:cs="Sylfaen"/>
          <w:u w:val="single"/>
        </w:rPr>
        <w:t>Non-Governmental Organization (NGO) - Georgian Tourism Organization (GTO)</w:t>
      </w:r>
    </w:p>
    <w:p>
      <w:pPr>
        <w:shd w:val="clear" w:color="auto" w:fill="FFFFFF"/>
        <w:spacing w:before="248" w:after="0" w:line="360" w:lineRule="auto"/>
        <w:textAlignment w:val="baseline"/>
        <w:rPr>
          <w:rFonts w:ascii="Sylfaen" w:hAnsi="Sylfaen" w:eastAsia="Times New Roman" w:cs="Sylfaen"/>
          <w:color w:val="FF0000"/>
          <w:sz w:val="28"/>
          <w:szCs w:val="28"/>
          <w:u w:val="single"/>
        </w:rPr>
      </w:pPr>
      <w:r>
        <w:rPr>
          <w:rFonts w:ascii="Sylfaen" w:hAnsi="Sylfaen" w:eastAsia="Times New Roman" w:cs="Sylfaen"/>
          <w:color w:val="FF0000"/>
          <w:sz w:val="28"/>
          <w:szCs w:val="28"/>
          <w:u w:val="single"/>
        </w:rPr>
        <w:t>Included:</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practical and theoretical classes</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color w:val="000000" w:themeColor="text1"/>
          <w:u w:val="single"/>
        </w:rPr>
      </w:pPr>
      <w:r>
        <w:rPr>
          <w:rFonts w:ascii="Sylfaen" w:hAnsi="Sylfaen" w:eastAsia="Times New Roman" w:cs="Sylfaen"/>
          <w:color w:val="000000" w:themeColor="text1"/>
        </w:rPr>
        <w:t>3D virtual tours of  hotel rooms</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color w:val="000000" w:themeColor="text1"/>
          <w:u w:val="single"/>
        </w:rPr>
      </w:pPr>
      <w:r>
        <w:rPr>
          <w:rFonts w:ascii="Sylfaen" w:hAnsi="Sylfaen" w:eastAsia="Times New Roman" w:cs="Sylfaen"/>
          <w:color w:val="000000" w:themeColor="text1"/>
        </w:rPr>
        <w:t xml:space="preserve">Transportation with comfortable mini-bus by the tours extra activities ( such as trips outside town, during the project and entrance fees) </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Accommodation in 3 stars hotels</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Food- 2 times a day (taste Georgian national dishes and wine)</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 xml:space="preserve">Museum  tickets </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 xml:space="preserve">Guide Service </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 xml:space="preserve">Certificate </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Welcome and Farewell dinner</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rPr>
      </w:pPr>
      <w:r>
        <w:rPr>
          <w:rFonts w:ascii="Sylfaen" w:hAnsi="Sylfaen" w:eastAsia="Times New Roman" w:cs="Sylfaen"/>
        </w:rPr>
        <w:t xml:space="preserve">Tuition and study materials </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color w:val="000000" w:themeColor="text1"/>
        </w:rPr>
      </w:pPr>
      <w:r>
        <w:rPr>
          <w:rFonts w:ascii="Sylfaen" w:hAnsi="Sylfaen" w:eastAsia="Times New Roman" w:cs="Sylfaen"/>
          <w:color w:val="000000" w:themeColor="text1"/>
        </w:rPr>
        <w:t>Company visits</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color w:val="000000" w:themeColor="text1"/>
        </w:rPr>
      </w:pPr>
      <w:r>
        <w:rPr>
          <w:rFonts w:ascii="Sylfaen" w:hAnsi="Sylfaen" w:eastAsia="Times New Roman" w:cs="Sylfaen"/>
          <w:color w:val="000000" w:themeColor="text1"/>
        </w:rPr>
        <w:t>24-hour support from program coordinators</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color w:val="000000" w:themeColor="text1"/>
        </w:rPr>
      </w:pPr>
      <w:r>
        <w:rPr>
          <w:rFonts w:ascii="Sylfaen" w:hAnsi="Sylfaen" w:eastAsia="Times New Roman" w:cs="Sylfaen"/>
          <w:color w:val="000000" w:themeColor="text1"/>
        </w:rPr>
        <w:t xml:space="preserve">Sightseeing city tours </w:t>
      </w:r>
    </w:p>
    <w:p>
      <w:pPr>
        <w:numPr>
          <w:ilvl w:val="0"/>
          <w:numId w:val="3"/>
        </w:numPr>
        <w:shd w:val="clear" w:color="auto" w:fill="FFFFFF"/>
        <w:tabs>
          <w:tab w:val="clear" w:pos="420"/>
        </w:tabs>
        <w:spacing w:before="248" w:after="0" w:line="360" w:lineRule="auto"/>
        <w:ind w:left="0" w:firstLine="418"/>
        <w:textAlignment w:val="baseline"/>
        <w:rPr>
          <w:rFonts w:ascii="Sylfaen" w:hAnsi="Sylfaen" w:eastAsia="Times New Roman" w:cs="Sylfaen"/>
          <w:color w:val="000000" w:themeColor="text1"/>
          <w:u w:val="single"/>
        </w:rPr>
      </w:pPr>
      <w:r>
        <w:rPr>
          <w:rFonts w:ascii="Sylfaen" w:hAnsi="Sylfaen" w:eastAsia="Times New Roman" w:cs="Sylfaen"/>
          <w:color w:val="000000" w:themeColor="text1"/>
        </w:rPr>
        <w:t>Application fee</w:t>
      </w:r>
    </w:p>
    <w:p>
      <w:pPr>
        <w:numPr>
          <w:ilvl w:val="0"/>
          <w:numId w:val="3"/>
        </w:numPr>
        <w:shd w:val="clear" w:color="auto" w:fill="FFFFFF"/>
        <w:tabs>
          <w:tab w:val="clear" w:pos="420"/>
        </w:tabs>
        <w:spacing w:before="248" w:after="0" w:line="360" w:lineRule="auto"/>
        <w:ind w:left="0" w:firstLine="418"/>
        <w:textAlignment w:val="baseline"/>
        <w:rPr>
          <w:rFonts w:ascii="Sylfaen" w:hAnsi="Sylfaen" w:cs="Sylfaen"/>
          <w:sz w:val="22"/>
          <w:szCs w:val="22"/>
        </w:rPr>
      </w:pPr>
      <w:r>
        <w:rPr>
          <w:rFonts w:ascii="Sylfaen" w:hAnsi="Sylfaen" w:eastAsia="Times New Roman" w:cs="Sylfaen"/>
          <w:color w:val="000000" w:themeColor="text1"/>
        </w:rPr>
        <w:t xml:space="preserve">Personalized Certificate of Winter School’s attendance </w:t>
      </w:r>
    </w:p>
    <w:p>
      <w:pPr>
        <w:pStyle w:val="11"/>
        <w:spacing w:beforeAutospacing="0" w:afterAutospacing="0" w:line="360" w:lineRule="auto"/>
        <w:jc w:val="both"/>
        <w:rPr>
          <w:rFonts w:ascii="Sylfaen" w:hAnsi="Sylfaen" w:cs="Sylfaen"/>
          <w:sz w:val="22"/>
          <w:szCs w:val="22"/>
        </w:rPr>
      </w:pPr>
    </w:p>
    <w:p>
      <w:pPr>
        <w:spacing w:line="360" w:lineRule="auto"/>
        <w:rPr>
          <w:rFonts w:ascii="Sylfaen" w:hAnsi="Sylfaen" w:cs="Sylfaen"/>
          <w:color w:val="FF0000"/>
          <w:sz w:val="28"/>
          <w:szCs w:val="28"/>
          <w:u w:val="thick"/>
        </w:rPr>
      </w:pPr>
      <w:r>
        <w:rPr>
          <w:rFonts w:ascii="Sylfaen" w:hAnsi="Sylfaen" w:cs="Sylfaen"/>
          <w:color w:val="FF0000"/>
          <w:sz w:val="28"/>
          <w:szCs w:val="28"/>
          <w:u w:val="thick"/>
        </w:rPr>
        <w:t xml:space="preserve">Winter School’s Schedule </w:t>
      </w:r>
    </w:p>
    <w:p>
      <w:pPr>
        <w:spacing w:line="360" w:lineRule="auto"/>
        <w:rPr>
          <w:rFonts w:ascii="Sylfaen" w:hAnsi="Sylfaen" w:cs="Sylfaen"/>
          <w:b/>
          <w:bCs/>
          <w:u w:val="single"/>
        </w:rPr>
      </w:pPr>
      <w:r>
        <w:rPr>
          <w:rFonts w:ascii="Sylfaen" w:hAnsi="Sylfaen" w:cs="Sylfaen"/>
          <w:b/>
          <w:bCs/>
          <w:u w:val="single"/>
        </w:rPr>
        <w:t>Day 1:</w:t>
      </w:r>
    </w:p>
    <w:p>
      <w:pPr>
        <w:pStyle w:val="20"/>
        <w:numPr>
          <w:ilvl w:val="0"/>
          <w:numId w:val="4"/>
        </w:numPr>
        <w:spacing w:line="360" w:lineRule="auto"/>
        <w:rPr>
          <w:rFonts w:ascii="Sylfaen" w:hAnsi="Sylfaen" w:cs="Sylfaen"/>
        </w:rPr>
      </w:pPr>
      <w:r>
        <w:rPr>
          <w:rFonts w:ascii="Sylfaen" w:hAnsi="Sylfaen" w:cs="Sylfaen"/>
        </w:rPr>
        <w:t>Arrival to Kutaisi, Georgia</w:t>
      </w:r>
    </w:p>
    <w:p>
      <w:pPr>
        <w:pStyle w:val="20"/>
        <w:numPr>
          <w:ilvl w:val="0"/>
          <w:numId w:val="4"/>
        </w:numPr>
        <w:spacing w:line="360" w:lineRule="auto"/>
        <w:rPr>
          <w:rFonts w:ascii="Sylfaen" w:hAnsi="Sylfaen" w:cs="Sylfaen"/>
        </w:rPr>
      </w:pPr>
      <w:r>
        <w:rPr>
          <w:rFonts w:ascii="Sylfaen" w:hAnsi="Sylfaen" w:cs="Sylfaen"/>
        </w:rPr>
        <w:t>Registration and check in Tbilisi</w:t>
      </w:r>
    </w:p>
    <w:p>
      <w:pPr>
        <w:pStyle w:val="20"/>
        <w:numPr>
          <w:ilvl w:val="0"/>
          <w:numId w:val="4"/>
        </w:numPr>
        <w:spacing w:line="360" w:lineRule="auto"/>
        <w:rPr>
          <w:rFonts w:ascii="Sylfaen" w:hAnsi="Sylfaen" w:cs="Sylfaen"/>
        </w:rPr>
      </w:pPr>
      <w:r>
        <w:rPr>
          <w:rFonts w:ascii="Sylfaen" w:hAnsi="Sylfaen" w:cs="Sylfaen"/>
        </w:rPr>
        <w:t>Lunch</w:t>
      </w:r>
    </w:p>
    <w:p>
      <w:pPr>
        <w:pStyle w:val="20"/>
        <w:numPr>
          <w:ilvl w:val="0"/>
          <w:numId w:val="4"/>
        </w:numPr>
        <w:spacing w:line="360" w:lineRule="auto"/>
        <w:rPr>
          <w:rFonts w:ascii="Sylfaen" w:hAnsi="Sylfaen" w:cs="Sylfaen"/>
        </w:rPr>
      </w:pPr>
      <w:r>
        <w:rPr>
          <w:rFonts w:ascii="Sylfaen" w:hAnsi="Sylfaen" w:cs="Sylfaen"/>
        </w:rPr>
        <w:t>Sightseeing in Tbilisi- walking tour (Abanotubani, Narikala, Sioni Cathedral, Synagogue, Roman Catholic church)</w:t>
      </w:r>
    </w:p>
    <w:p>
      <w:pPr>
        <w:pStyle w:val="20"/>
        <w:numPr>
          <w:ilvl w:val="0"/>
          <w:numId w:val="4"/>
        </w:numPr>
        <w:spacing w:line="360" w:lineRule="auto"/>
        <w:rPr>
          <w:rFonts w:ascii="Sylfaen" w:hAnsi="Sylfaen" w:cs="Sylfaen"/>
        </w:rPr>
      </w:pPr>
      <w:r>
        <w:rPr>
          <w:rFonts w:ascii="Sylfaen" w:hAnsi="Sylfaen" w:cs="Sylfaen"/>
        </w:rPr>
        <w:t>Free time</w:t>
      </w:r>
    </w:p>
    <w:p>
      <w:pPr>
        <w:spacing w:line="360" w:lineRule="auto"/>
        <w:rPr>
          <w:rFonts w:ascii="Sylfaen" w:hAnsi="Sylfaen" w:cs="Sylfaen"/>
          <w:b/>
          <w:bCs/>
          <w:u w:val="single"/>
        </w:rPr>
      </w:pPr>
      <w:r>
        <w:rPr>
          <w:rFonts w:ascii="Sylfaen" w:hAnsi="Sylfaen" w:cs="Sylfaen"/>
          <w:b/>
          <w:bCs/>
          <w:u w:val="single"/>
        </w:rPr>
        <w:t>Day 2:</w:t>
      </w:r>
    </w:p>
    <w:p>
      <w:pPr>
        <w:pStyle w:val="20"/>
        <w:numPr>
          <w:ilvl w:val="0"/>
          <w:numId w:val="5"/>
        </w:numPr>
        <w:spacing w:line="360" w:lineRule="auto"/>
        <w:rPr>
          <w:rFonts w:ascii="Sylfaen" w:hAnsi="Sylfaen" w:cs="Sylfaen"/>
        </w:rPr>
      </w:pPr>
      <w:r>
        <w:rPr>
          <w:rFonts w:ascii="Sylfaen" w:hAnsi="Sylfaen" w:cs="Sylfaen"/>
        </w:rPr>
        <w:t>Lecture(2hours)</w:t>
      </w:r>
    </w:p>
    <w:p>
      <w:pPr>
        <w:pStyle w:val="20"/>
        <w:numPr>
          <w:ilvl w:val="0"/>
          <w:numId w:val="5"/>
        </w:numPr>
        <w:spacing w:line="360" w:lineRule="auto"/>
        <w:rPr>
          <w:rFonts w:ascii="Sylfaen" w:hAnsi="Sylfaen" w:cs="Sylfaen"/>
        </w:rPr>
      </w:pPr>
      <w:r>
        <w:rPr>
          <w:rFonts w:ascii="Sylfaen" w:hAnsi="Sylfaen" w:cs="Sylfaen"/>
        </w:rPr>
        <w:t>Visit to Environmental Protection Agency</w:t>
      </w:r>
    </w:p>
    <w:p>
      <w:pPr>
        <w:pStyle w:val="20"/>
        <w:numPr>
          <w:ilvl w:val="0"/>
          <w:numId w:val="5"/>
        </w:numPr>
        <w:spacing w:line="360" w:lineRule="auto"/>
        <w:rPr>
          <w:rFonts w:ascii="Sylfaen" w:hAnsi="Sylfaen" w:cs="Sylfaen"/>
        </w:rPr>
      </w:pPr>
      <w:r>
        <w:rPr>
          <w:rFonts w:ascii="Sylfaen" w:hAnsi="Sylfaen" w:cs="Sylfaen"/>
        </w:rPr>
        <w:t>Lunch</w:t>
      </w:r>
    </w:p>
    <w:p>
      <w:pPr>
        <w:pStyle w:val="20"/>
        <w:numPr>
          <w:ilvl w:val="0"/>
          <w:numId w:val="5"/>
        </w:numPr>
        <w:spacing w:line="360" w:lineRule="auto"/>
        <w:rPr>
          <w:rFonts w:ascii="Sylfaen" w:hAnsi="Sylfaen" w:cs="Sylfaen"/>
        </w:rPr>
      </w:pPr>
      <w:r>
        <w:rPr>
          <w:rFonts w:ascii="Sylfaen" w:hAnsi="Sylfaen" w:cs="Sylfaen"/>
        </w:rPr>
        <w:t>National Museum</w:t>
      </w:r>
    </w:p>
    <w:p>
      <w:pPr>
        <w:pStyle w:val="20"/>
        <w:numPr>
          <w:ilvl w:val="0"/>
          <w:numId w:val="5"/>
        </w:numPr>
        <w:spacing w:line="360" w:lineRule="auto"/>
        <w:rPr>
          <w:rFonts w:ascii="Sylfaen" w:hAnsi="Sylfaen" w:cs="Sylfaen"/>
        </w:rPr>
      </w:pPr>
      <w:r>
        <w:rPr>
          <w:rFonts w:ascii="Sylfaen" w:hAnsi="Sylfaen" w:cs="Sylfaen"/>
        </w:rPr>
        <w:t>Walking Tour in Tbilisis (Rezo Gabriadze Theatre, Anchiskhati church, Erekle II Street)</w:t>
      </w:r>
    </w:p>
    <w:p>
      <w:pPr>
        <w:spacing w:line="360" w:lineRule="auto"/>
        <w:rPr>
          <w:rFonts w:ascii="Sylfaen" w:hAnsi="Sylfaen" w:cs="Sylfaen"/>
          <w:b/>
          <w:bCs/>
          <w:u w:val="single"/>
        </w:rPr>
      </w:pPr>
      <w:r>
        <w:rPr>
          <w:rFonts w:ascii="Sylfaen" w:hAnsi="Sylfaen" w:cs="Sylfaen"/>
          <w:b/>
          <w:bCs/>
          <w:u w:val="single"/>
        </w:rPr>
        <w:t>Day 3:</w:t>
      </w:r>
    </w:p>
    <w:p>
      <w:pPr>
        <w:pStyle w:val="20"/>
        <w:numPr>
          <w:ilvl w:val="0"/>
          <w:numId w:val="6"/>
        </w:numPr>
        <w:spacing w:line="360" w:lineRule="auto"/>
        <w:rPr>
          <w:rFonts w:ascii="Sylfaen" w:hAnsi="Sylfaen" w:cs="Sylfaen"/>
        </w:rPr>
      </w:pPr>
      <w:r>
        <w:rPr>
          <w:rFonts w:ascii="Sylfaen" w:hAnsi="Sylfaen" w:cs="Sylfaen"/>
        </w:rPr>
        <w:t>Lecture(2hours)</w:t>
      </w:r>
    </w:p>
    <w:p>
      <w:pPr>
        <w:pStyle w:val="20"/>
        <w:numPr>
          <w:ilvl w:val="0"/>
          <w:numId w:val="6"/>
        </w:numPr>
        <w:spacing w:line="360" w:lineRule="auto"/>
        <w:rPr>
          <w:rFonts w:ascii="Sylfaen" w:hAnsi="Sylfaen" w:cs="Sylfaen"/>
        </w:rPr>
      </w:pPr>
      <w:r>
        <w:rPr>
          <w:rFonts w:ascii="Sylfaen" w:hAnsi="Sylfaen" w:cs="Sylfaen"/>
        </w:rPr>
        <w:t xml:space="preserve">Case practice </w:t>
      </w:r>
    </w:p>
    <w:p>
      <w:pPr>
        <w:pStyle w:val="20"/>
        <w:numPr>
          <w:ilvl w:val="0"/>
          <w:numId w:val="6"/>
        </w:numPr>
        <w:spacing w:line="360" w:lineRule="auto"/>
        <w:rPr>
          <w:rFonts w:ascii="Sylfaen" w:hAnsi="Sylfaen" w:cs="Sylfaen"/>
        </w:rPr>
      </w:pPr>
      <w:r>
        <w:rPr>
          <w:rFonts w:ascii="Sylfaen" w:hAnsi="Sylfaen" w:cs="Sylfaen"/>
        </w:rPr>
        <w:t>Lunch</w:t>
      </w:r>
    </w:p>
    <w:p>
      <w:pPr>
        <w:pStyle w:val="20"/>
        <w:numPr>
          <w:ilvl w:val="0"/>
          <w:numId w:val="6"/>
        </w:numPr>
        <w:spacing w:line="360" w:lineRule="auto"/>
        <w:rPr>
          <w:rFonts w:ascii="Sylfaen" w:hAnsi="Sylfaen" w:cs="Sylfaen"/>
        </w:rPr>
      </w:pPr>
      <w:r>
        <w:rPr>
          <w:rFonts w:ascii="Sylfaen" w:hAnsi="Sylfaen" w:cs="Sylfaen"/>
        </w:rPr>
        <w:t xml:space="preserve">Visit- Travel agency </w:t>
      </w:r>
    </w:p>
    <w:p>
      <w:pPr>
        <w:pStyle w:val="20"/>
        <w:numPr>
          <w:ilvl w:val="0"/>
          <w:numId w:val="6"/>
        </w:numPr>
        <w:spacing w:line="360" w:lineRule="auto"/>
        <w:rPr>
          <w:rFonts w:ascii="Sylfaen" w:hAnsi="Sylfaen" w:cs="Sylfaen"/>
        </w:rPr>
      </w:pPr>
      <w:r>
        <w:rPr>
          <w:rFonts w:ascii="Sylfaen" w:hAnsi="Sylfaen" w:cs="Sylfaen"/>
        </w:rPr>
        <w:t>Day trip to Mtskheta</w:t>
      </w:r>
    </w:p>
    <w:p>
      <w:pPr>
        <w:spacing w:line="360" w:lineRule="auto"/>
        <w:rPr>
          <w:rFonts w:ascii="Sylfaen" w:hAnsi="Sylfaen" w:cs="Sylfaen"/>
          <w:b/>
          <w:bCs/>
          <w:u w:val="single"/>
        </w:rPr>
      </w:pPr>
      <w:r>
        <w:rPr>
          <w:rFonts w:ascii="Sylfaen" w:hAnsi="Sylfaen" w:cs="Sylfaen"/>
          <w:b/>
          <w:bCs/>
          <w:u w:val="single"/>
        </w:rPr>
        <w:t>Day 4:</w:t>
      </w:r>
    </w:p>
    <w:p>
      <w:pPr>
        <w:pStyle w:val="20"/>
        <w:numPr>
          <w:ilvl w:val="0"/>
          <w:numId w:val="7"/>
        </w:numPr>
        <w:spacing w:line="360" w:lineRule="auto"/>
        <w:rPr>
          <w:rFonts w:ascii="Sylfaen" w:hAnsi="Sylfaen" w:cs="Sylfaen"/>
        </w:rPr>
      </w:pPr>
      <w:r>
        <w:rPr>
          <w:rFonts w:ascii="Sylfaen" w:hAnsi="Sylfaen" w:cs="Sylfaen"/>
        </w:rPr>
        <w:t>Lecture(2hours)</w:t>
      </w:r>
    </w:p>
    <w:p>
      <w:pPr>
        <w:pStyle w:val="20"/>
        <w:numPr>
          <w:ilvl w:val="0"/>
          <w:numId w:val="7"/>
        </w:numPr>
        <w:spacing w:line="360" w:lineRule="auto"/>
        <w:rPr>
          <w:rFonts w:ascii="Sylfaen" w:hAnsi="Sylfaen" w:cs="Sylfaen"/>
        </w:rPr>
      </w:pPr>
      <w:r>
        <w:rPr>
          <w:rFonts w:ascii="Sylfaen" w:hAnsi="Sylfaen" w:cs="Sylfaen"/>
        </w:rPr>
        <w:t>Workshops</w:t>
      </w:r>
    </w:p>
    <w:p>
      <w:pPr>
        <w:pStyle w:val="20"/>
        <w:numPr>
          <w:ilvl w:val="0"/>
          <w:numId w:val="7"/>
        </w:numPr>
        <w:spacing w:line="360" w:lineRule="auto"/>
        <w:rPr>
          <w:rFonts w:ascii="Sylfaen" w:hAnsi="Sylfaen" w:cs="Sylfaen"/>
        </w:rPr>
      </w:pPr>
      <w:r>
        <w:rPr>
          <w:rFonts w:ascii="Sylfaen" w:hAnsi="Sylfaen" w:cs="Sylfaen"/>
        </w:rPr>
        <w:t>Lunch</w:t>
      </w:r>
    </w:p>
    <w:p>
      <w:pPr>
        <w:pStyle w:val="20"/>
        <w:numPr>
          <w:ilvl w:val="0"/>
          <w:numId w:val="7"/>
        </w:numPr>
        <w:spacing w:line="360" w:lineRule="auto"/>
        <w:rPr>
          <w:rFonts w:ascii="Sylfaen" w:hAnsi="Sylfaen" w:cs="Sylfaen"/>
        </w:rPr>
      </w:pPr>
      <w:r>
        <w:rPr>
          <w:rFonts w:ascii="Sylfaen" w:hAnsi="Sylfaen" w:cs="Sylfaen"/>
        </w:rPr>
        <w:t xml:space="preserve">Mtacminda Park </w:t>
      </w:r>
    </w:p>
    <w:p>
      <w:pPr>
        <w:spacing w:line="360" w:lineRule="auto"/>
        <w:rPr>
          <w:rFonts w:ascii="Sylfaen" w:hAnsi="Sylfaen" w:cs="Sylfaen"/>
          <w:b/>
          <w:bCs/>
          <w:u w:val="single"/>
        </w:rPr>
      </w:pPr>
      <w:r>
        <w:rPr>
          <w:rFonts w:ascii="Sylfaen" w:hAnsi="Sylfaen" w:cs="Sylfaen"/>
          <w:b/>
          <w:bCs/>
          <w:u w:val="single"/>
        </w:rPr>
        <w:t>Day 5:</w:t>
      </w:r>
    </w:p>
    <w:p>
      <w:pPr>
        <w:pStyle w:val="20"/>
        <w:numPr>
          <w:ilvl w:val="0"/>
          <w:numId w:val="8"/>
        </w:numPr>
        <w:spacing w:line="360" w:lineRule="auto"/>
        <w:rPr>
          <w:rFonts w:ascii="Sylfaen" w:hAnsi="Sylfaen" w:cs="Sylfaen"/>
        </w:rPr>
      </w:pPr>
      <w:r>
        <w:rPr>
          <w:rFonts w:ascii="Sylfaen" w:hAnsi="Sylfaen" w:cs="Sylfaen"/>
        </w:rPr>
        <w:t>Trip to Kakheti (less then 3hours, comfort class)</w:t>
      </w:r>
    </w:p>
    <w:p>
      <w:pPr>
        <w:spacing w:after="0" w:line="360" w:lineRule="auto"/>
        <w:ind w:left="-360"/>
        <w:rPr>
          <w:rFonts w:ascii="Sylfaen" w:hAnsi="Sylfaen" w:eastAsia="SimSun" w:cs="Sylfaen"/>
          <w:shd w:val="clear" w:color="auto" w:fill="FFFFFF"/>
        </w:rPr>
      </w:pPr>
      <w:r>
        <w:rPr>
          <w:rFonts w:ascii="Sylfaen" w:hAnsi="Sylfaen" w:eastAsia="SimSun" w:cs="Sylfaen"/>
          <w:b/>
          <w:shd w:val="clear" w:color="auto" w:fill="FFFFFF"/>
        </w:rPr>
        <w:t>Stop At:</w:t>
      </w:r>
      <w:r>
        <w:rPr>
          <w:rFonts w:ascii="Sylfaen" w:hAnsi="Sylfaen" w:eastAsia="SimSun" w:cs="Sylfaen"/>
          <w:shd w:val="clear" w:color="auto" w:fill="FFFFFF"/>
        </w:rPr>
        <w:t> Bodbe-Monastery of St. Nino.</w:t>
      </w:r>
      <w:r>
        <w:rPr>
          <w:rFonts w:ascii="Sylfaen" w:hAnsi="Sylfaen" w:eastAsia="SimSun" w:cs="Sylfaen"/>
          <w:shd w:val="clear" w:color="auto" w:fill="FFFFFF"/>
        </w:rPr>
        <w:br w:type="textWrapping"/>
      </w:r>
      <w:r>
        <w:rPr>
          <w:rFonts w:ascii="Sylfaen" w:hAnsi="Sylfaen" w:eastAsia="SimSun" w:cs="Sylfaen"/>
          <w:b/>
          <w:shd w:val="clear" w:color="auto" w:fill="FFFFFF"/>
        </w:rPr>
        <w:t>Stop At:</w:t>
      </w:r>
      <w:r>
        <w:rPr>
          <w:rFonts w:ascii="Sylfaen" w:hAnsi="Sylfaen" w:eastAsia="SimSun" w:cs="Sylfaen"/>
          <w:shd w:val="clear" w:color="auto" w:fill="FFFFFF"/>
        </w:rPr>
        <w:t> Sighnaghi-City of love, Ethnographic Park.</w:t>
      </w:r>
      <w:r>
        <w:rPr>
          <w:rFonts w:ascii="Sylfaen" w:hAnsi="Sylfaen" w:eastAsia="SimSun" w:cs="Sylfaen"/>
          <w:shd w:val="clear" w:color="auto" w:fill="FFFFFF"/>
        </w:rPr>
        <w:br w:type="textWrapping"/>
      </w:r>
      <w:r>
        <w:rPr>
          <w:rFonts w:ascii="Sylfaen" w:hAnsi="Sylfaen" w:eastAsia="SimSun" w:cs="Sylfaen"/>
          <w:b/>
          <w:shd w:val="clear" w:color="auto" w:fill="FFFFFF"/>
        </w:rPr>
        <w:t xml:space="preserve">Stop At: </w:t>
      </w:r>
      <w:r>
        <w:rPr>
          <w:rFonts w:ascii="Sylfaen" w:hAnsi="Sylfaen" w:eastAsia="SimSun" w:cs="Sylfaen"/>
          <w:shd w:val="clear" w:color="auto" w:fill="FFFFFF"/>
        </w:rPr>
        <w:t>Kvareli- Tunnel Winery Khareba's, Meurneoba District Kakheti(taste different kind of wine).</w:t>
      </w:r>
    </w:p>
    <w:p>
      <w:pPr>
        <w:spacing w:after="0" w:line="360" w:lineRule="auto"/>
        <w:ind w:left="-360"/>
        <w:rPr>
          <w:rFonts w:ascii="Sylfaen" w:hAnsi="Sylfaen" w:eastAsia="SimSun" w:cs="Sylfaen"/>
          <w:shd w:val="clear" w:color="auto" w:fill="FFFFFF"/>
        </w:rPr>
      </w:pPr>
      <w:r>
        <w:rPr>
          <w:rFonts w:ascii="Sylfaen" w:hAnsi="Sylfaen" w:eastAsia="SimSun" w:cs="Sylfaen"/>
          <w:b/>
          <w:bCs/>
          <w:shd w:val="clear" w:color="auto" w:fill="FFFFFF"/>
        </w:rPr>
        <w:t xml:space="preserve">Stop At: </w:t>
      </w:r>
      <w:r>
        <w:rPr>
          <w:rFonts w:ascii="Sylfaen" w:hAnsi="Sylfaen" w:eastAsia="SimSun" w:cs="Sylfaen"/>
          <w:shd w:val="clear" w:color="auto" w:fill="FFFFFF"/>
        </w:rPr>
        <w:t>Gurjaani, Gremi Monastery.</w:t>
      </w:r>
    </w:p>
    <w:p>
      <w:pPr>
        <w:spacing w:after="0" w:line="360" w:lineRule="auto"/>
        <w:ind w:left="-28" w:leftChars="-163" w:hanging="331" w:hangingChars="150"/>
        <w:jc w:val="both"/>
        <w:rPr>
          <w:rFonts w:ascii="Sylfaen" w:hAnsi="Sylfaen" w:eastAsia="SimSun" w:cs="Sylfaen"/>
          <w:b/>
          <w:bCs/>
          <w:u w:val="single"/>
          <w:shd w:val="clear" w:color="auto" w:fill="FFFFFF"/>
        </w:rPr>
      </w:pPr>
      <w:r>
        <w:rPr>
          <w:rFonts w:ascii="Sylfaen" w:hAnsi="Sylfaen" w:eastAsia="SimSun" w:cs="Sylfaen"/>
          <w:b/>
          <w:bCs/>
          <w:u w:val="single"/>
          <w:shd w:val="clear" w:color="auto" w:fill="FFFFFF"/>
        </w:rPr>
        <w:br w:type="textWrapping"/>
      </w:r>
      <w:r>
        <w:rPr>
          <w:rFonts w:ascii="Sylfaen" w:hAnsi="Sylfaen" w:eastAsia="SimSun" w:cs="Sylfaen"/>
          <w:b/>
          <w:bCs/>
          <w:u w:val="single"/>
          <w:shd w:val="clear" w:color="auto" w:fill="FFFFFF"/>
        </w:rPr>
        <w:t>Day 6:</w:t>
      </w:r>
    </w:p>
    <w:p>
      <w:pPr>
        <w:pStyle w:val="20"/>
        <w:numPr>
          <w:ilvl w:val="0"/>
          <w:numId w:val="7"/>
        </w:numPr>
        <w:spacing w:line="360" w:lineRule="auto"/>
        <w:rPr>
          <w:rFonts w:ascii="Sylfaen" w:hAnsi="Sylfaen" w:eastAsia="Raleway" w:cs="Sylfaen"/>
        </w:rPr>
      </w:pPr>
      <w:r>
        <w:rPr>
          <w:rFonts w:ascii="Sylfaen" w:hAnsi="Sylfaen" w:cs="Sylfaen"/>
        </w:rPr>
        <w:t>Trip to Kazbegi</w:t>
      </w:r>
    </w:p>
    <w:p>
      <w:pPr>
        <w:pStyle w:val="20"/>
        <w:spacing w:line="360" w:lineRule="auto"/>
        <w:ind w:left="360"/>
        <w:rPr>
          <w:rFonts w:ascii="Sylfaen" w:hAnsi="Sylfaen" w:cs="Sylfaen"/>
        </w:rPr>
      </w:pPr>
      <w:r>
        <w:rPr>
          <w:rFonts w:ascii="Sylfaen" w:hAnsi="Sylfaen" w:cs="Sylfaen"/>
          <w:b/>
          <w:bCs/>
        </w:rPr>
        <w:t xml:space="preserve">Stop At: </w:t>
      </w:r>
      <w:r>
        <w:rPr>
          <w:rFonts w:ascii="Sylfaen" w:hAnsi="Sylfaen" w:cs="Sylfaen"/>
        </w:rPr>
        <w:t xml:space="preserve"> Jinvali- largest reservior of eastern Georgia.</w:t>
      </w:r>
    </w:p>
    <w:p>
      <w:pPr>
        <w:pStyle w:val="20"/>
        <w:spacing w:line="360" w:lineRule="auto"/>
        <w:ind w:left="360"/>
        <w:rPr>
          <w:rFonts w:ascii="Sylfaen" w:hAnsi="Sylfaen" w:cs="Sylfaen"/>
          <w:b/>
          <w:bCs/>
        </w:rPr>
      </w:pPr>
      <w:r>
        <w:rPr>
          <w:rFonts w:ascii="Sylfaen" w:hAnsi="Sylfaen" w:cs="Sylfaen"/>
          <w:b/>
          <w:bCs/>
        </w:rPr>
        <w:t xml:space="preserve">Stop At: </w:t>
      </w:r>
      <w:r>
        <w:rPr>
          <w:rFonts w:ascii="Sylfaen" w:hAnsi="Sylfaen" w:cs="Sylfaen"/>
        </w:rPr>
        <w:t xml:space="preserve"> Fortress of Ananuri- one of the best monuments of late feudal Georgia.</w:t>
      </w:r>
    </w:p>
    <w:p>
      <w:pPr>
        <w:pStyle w:val="20"/>
        <w:spacing w:line="360" w:lineRule="auto"/>
        <w:ind w:left="360"/>
        <w:rPr>
          <w:rFonts w:ascii="Sylfaen" w:hAnsi="Sylfaen" w:cs="Sylfaen"/>
        </w:rPr>
      </w:pPr>
      <w:r>
        <w:rPr>
          <w:rFonts w:ascii="Sylfaen" w:hAnsi="Sylfaen" w:cs="Sylfaen"/>
          <w:b/>
          <w:bCs/>
        </w:rPr>
        <w:t xml:space="preserve">Stop At: </w:t>
      </w:r>
      <w:r>
        <w:rPr>
          <w:rFonts w:ascii="Sylfaen" w:hAnsi="Sylfaen" w:cs="Sylfaen"/>
        </w:rPr>
        <w:t>Gudauri-Panoramic view and ski resort.</w:t>
      </w:r>
    </w:p>
    <w:p>
      <w:pPr>
        <w:pStyle w:val="20"/>
        <w:spacing w:line="360" w:lineRule="auto"/>
        <w:ind w:left="360"/>
        <w:rPr>
          <w:rFonts w:ascii="Sylfaen" w:hAnsi="Sylfaen" w:eastAsia="Raleway" w:cs="Sylfaen"/>
        </w:rPr>
      </w:pPr>
      <w:r>
        <w:rPr>
          <w:rFonts w:ascii="Sylfaen" w:hAnsi="Sylfaen" w:cs="Sylfaen"/>
          <w:b/>
          <w:bCs/>
        </w:rPr>
        <w:t xml:space="preserve">Stop At: </w:t>
      </w:r>
      <w:r>
        <w:rPr>
          <w:rFonts w:ascii="Sylfaen" w:hAnsi="Sylfaen" w:cs="Sylfaen"/>
        </w:rPr>
        <w:t>Stepantsminda-Trinty Church in Gergeti. On the slope of the majestic Kazbek Mountain, among the snow-covered ranges- 2,170meters near the town of Stepantsminda and the village of Gergeti.</w:t>
      </w:r>
    </w:p>
    <w:p>
      <w:pPr>
        <w:pStyle w:val="20"/>
        <w:numPr>
          <w:ilvl w:val="0"/>
          <w:numId w:val="8"/>
        </w:numPr>
        <w:spacing w:after="0" w:line="360" w:lineRule="auto"/>
        <w:rPr>
          <w:rFonts w:ascii="Sylfaen" w:hAnsi="Sylfaen" w:eastAsia="Raleway" w:cs="Sylfaen"/>
        </w:rPr>
      </w:pPr>
      <w:r>
        <w:rPr>
          <w:rFonts w:ascii="Sylfaen" w:hAnsi="Sylfaen" w:eastAsia="SimSun" w:cs="Sylfaen"/>
          <w:shd w:val="clear" w:color="auto" w:fill="FFFFFF"/>
        </w:rPr>
        <w:t>Georgian traditional cousin day</w:t>
      </w:r>
    </w:p>
    <w:p>
      <w:pPr>
        <w:spacing w:after="0" w:line="360" w:lineRule="auto"/>
        <w:rPr>
          <w:rFonts w:ascii="Sylfaen" w:hAnsi="Sylfaen" w:eastAsia="Raleway" w:cs="Sylfaen"/>
        </w:rPr>
      </w:pPr>
    </w:p>
    <w:p>
      <w:pPr>
        <w:spacing w:after="0" w:line="360" w:lineRule="auto"/>
        <w:rPr>
          <w:rFonts w:ascii="Sylfaen" w:hAnsi="Sylfaen" w:eastAsia="Raleway" w:cs="Sylfaen"/>
          <w:b/>
          <w:bCs/>
          <w:u w:val="single"/>
        </w:rPr>
      </w:pPr>
      <w:r>
        <w:rPr>
          <w:rFonts w:ascii="Sylfaen" w:hAnsi="Sylfaen" w:eastAsia="Raleway" w:cs="Sylfaen"/>
          <w:b/>
          <w:bCs/>
          <w:u w:val="single"/>
        </w:rPr>
        <w:t>Day 7:</w:t>
      </w:r>
    </w:p>
    <w:p>
      <w:pPr>
        <w:pStyle w:val="20"/>
        <w:numPr>
          <w:ilvl w:val="0"/>
          <w:numId w:val="8"/>
        </w:numPr>
        <w:spacing w:after="0" w:line="360" w:lineRule="auto"/>
        <w:rPr>
          <w:rFonts w:ascii="Sylfaen" w:hAnsi="Sylfaen" w:eastAsia="Raleway" w:cs="Sylfaen"/>
        </w:rPr>
      </w:pPr>
      <w:r>
        <w:rPr>
          <w:rFonts w:ascii="Sylfaen" w:hAnsi="Sylfaen" w:eastAsia="Raleway" w:cs="Sylfaen"/>
        </w:rPr>
        <w:t>Farewell party.   ,,What happens in Georgia stays in Georgia’’</w:t>
      </w:r>
    </w:p>
    <w:p>
      <w:pPr>
        <w:pStyle w:val="20"/>
        <w:numPr>
          <w:ilvl w:val="0"/>
          <w:numId w:val="8"/>
        </w:numPr>
        <w:spacing w:after="0" w:line="360" w:lineRule="auto"/>
        <w:rPr>
          <w:rFonts w:ascii="Sylfaen" w:hAnsi="Sylfaen" w:eastAsia="Raleway" w:cs="Sylfaen"/>
        </w:rPr>
      </w:pPr>
      <w:r>
        <w:rPr>
          <w:rFonts w:ascii="Sylfaen" w:hAnsi="Sylfaen" w:eastAsia="Raleway" w:cs="Sylfaen"/>
        </w:rPr>
        <w:t>Closing Ceremony</w:t>
      </w:r>
    </w:p>
    <w:p>
      <w:pPr>
        <w:pStyle w:val="20"/>
        <w:numPr>
          <w:ilvl w:val="0"/>
          <w:numId w:val="8"/>
        </w:numPr>
        <w:spacing w:after="0" w:line="360" w:lineRule="auto"/>
        <w:rPr>
          <w:rFonts w:ascii="Sylfaen" w:hAnsi="Sylfaen" w:eastAsia="Raleway" w:cs="Sylfaen"/>
        </w:rPr>
      </w:pPr>
      <w:r>
        <w:rPr>
          <w:rFonts w:ascii="Sylfaen" w:hAnsi="Sylfaen" w:eastAsia="Raleway" w:cs="Sylfaen"/>
        </w:rPr>
        <w:t xml:space="preserve">Transfer to Kutaisi Airport </w:t>
      </w:r>
    </w:p>
    <w:sectPr>
      <w:pgSz w:w="12240" w:h="15840"/>
      <w:pgMar w:top="1134" w:right="850" w:bottom="1134"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lfaen">
    <w:panose1 w:val="010A0502050306030303"/>
    <w:charset w:val="00"/>
    <w:family w:val="roman"/>
    <w:pitch w:val="default"/>
    <w:sig w:usb0="040006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Raleway">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4EA4E"/>
    <w:multiLevelType w:val="singleLevel"/>
    <w:tmpl w:val="A244EA4E"/>
    <w:lvl w:ilvl="0" w:tentative="0">
      <w:start w:val="1"/>
      <w:numFmt w:val="bullet"/>
      <w:lvlText w:val=""/>
      <w:lvlJc w:val="left"/>
      <w:pPr>
        <w:tabs>
          <w:tab w:val="left" w:pos="420"/>
        </w:tabs>
        <w:ind w:left="420" w:hanging="420"/>
      </w:pPr>
      <w:rPr>
        <w:rFonts w:hint="default" w:ascii="Wingdings" w:hAnsi="Wingdings"/>
      </w:rPr>
    </w:lvl>
  </w:abstractNum>
  <w:abstractNum w:abstractNumId="1">
    <w:nsid w:val="1E0C66A7"/>
    <w:multiLevelType w:val="multilevel"/>
    <w:tmpl w:val="1E0C66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6234BF8"/>
    <w:multiLevelType w:val="multilevel"/>
    <w:tmpl w:val="26234BF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63E89E2"/>
    <w:multiLevelType w:val="singleLevel"/>
    <w:tmpl w:val="263E89E2"/>
    <w:lvl w:ilvl="0" w:tentative="0">
      <w:start w:val="1"/>
      <w:numFmt w:val="bullet"/>
      <w:lvlText w:val=""/>
      <w:lvlJc w:val="left"/>
      <w:pPr>
        <w:tabs>
          <w:tab w:val="left" w:pos="420"/>
        </w:tabs>
        <w:ind w:left="420" w:hanging="420"/>
      </w:pPr>
      <w:rPr>
        <w:rFonts w:hint="default" w:ascii="Wingdings" w:hAnsi="Wingdings"/>
      </w:rPr>
    </w:lvl>
  </w:abstractNum>
  <w:abstractNum w:abstractNumId="4">
    <w:nsid w:val="4ADF10E2"/>
    <w:multiLevelType w:val="multilevel"/>
    <w:tmpl w:val="4ADF10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2A28A0"/>
    <w:multiLevelType w:val="multilevel"/>
    <w:tmpl w:val="502A28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BA4779A"/>
    <w:multiLevelType w:val="multilevel"/>
    <w:tmpl w:val="5BA4779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E0B5C7E"/>
    <w:multiLevelType w:val="multilevel"/>
    <w:tmpl w:val="6E0B5C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DA194B"/>
    <w:rsid w:val="000E0A0F"/>
    <w:rsid w:val="00152737"/>
    <w:rsid w:val="00224C20"/>
    <w:rsid w:val="00237C41"/>
    <w:rsid w:val="004E4747"/>
    <w:rsid w:val="00656EBB"/>
    <w:rsid w:val="008929B7"/>
    <w:rsid w:val="008D53F0"/>
    <w:rsid w:val="00976C7D"/>
    <w:rsid w:val="00A23C05"/>
    <w:rsid w:val="00A32E24"/>
    <w:rsid w:val="00CF486B"/>
    <w:rsid w:val="00DA194B"/>
    <w:rsid w:val="00DF3F54"/>
    <w:rsid w:val="00E71D38"/>
    <w:rsid w:val="00FA1FB3"/>
    <w:rsid w:val="00FD2464"/>
    <w:rsid w:val="02052D18"/>
    <w:rsid w:val="100B28AB"/>
    <w:rsid w:val="13257D5F"/>
    <w:rsid w:val="1B157D7E"/>
    <w:rsid w:val="1E6F3F87"/>
    <w:rsid w:val="338B7DAA"/>
    <w:rsid w:val="3B5E1C7A"/>
    <w:rsid w:val="525957BA"/>
    <w:rsid w:val="52C31E7F"/>
    <w:rsid w:val="56241EB3"/>
    <w:rsid w:val="565C3FBE"/>
    <w:rsid w:val="5F1673DE"/>
    <w:rsid w:val="6C440F7D"/>
    <w:rsid w:val="71BA5078"/>
    <w:rsid w:val="7B9D12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next w:val="1"/>
    <w:qFormat/>
    <w:uiPriority w:val="9"/>
    <w:pPr>
      <w:spacing w:beforeAutospacing="1" w:after="0" w:afterAutospacing="1" w:line="276" w:lineRule="auto"/>
      <w:outlineLvl w:val="0"/>
    </w:pPr>
    <w:rPr>
      <w:rFonts w:hint="eastAsia" w:ascii="SimSun" w:hAnsi="SimSun" w:eastAsia="SimSun" w:cs="Times New Roman"/>
      <w:b/>
      <w:bCs/>
      <w:kern w:val="44"/>
      <w:sz w:val="48"/>
      <w:szCs w:val="48"/>
      <w:lang w:val="en-US" w:eastAsia="zh-CN" w:bidi="ar-SA"/>
    </w:rPr>
  </w:style>
  <w:style w:type="paragraph" w:styleId="3">
    <w:name w:val="heading 2"/>
    <w:next w:val="1"/>
    <w:semiHidden/>
    <w:unhideWhenUsed/>
    <w:qFormat/>
    <w:uiPriority w:val="9"/>
    <w:pPr>
      <w:spacing w:beforeAutospacing="1" w:after="0" w:afterAutospacing="1" w:line="276" w:lineRule="auto"/>
      <w:outlineLvl w:val="1"/>
    </w:pPr>
    <w:rPr>
      <w:rFonts w:hint="eastAsia" w:ascii="SimSun" w:hAnsi="SimSun" w:eastAsia="SimSun" w:cs="Times New Roman"/>
      <w:b/>
      <w:bCs/>
      <w:sz w:val="36"/>
      <w:szCs w:val="36"/>
      <w:lang w:val="en-US" w:eastAsia="zh-CN" w:bidi="ar-SA"/>
    </w:rPr>
  </w:style>
  <w:style w:type="paragraph" w:styleId="4">
    <w:name w:val="heading 3"/>
    <w:basedOn w:val="1"/>
    <w:next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unhideWhenUsed/>
    <w:qFormat/>
    <w:uiPriority w:val="9"/>
    <w:pPr>
      <w:keepNext/>
      <w:keepLines/>
      <w:spacing w:before="280" w:after="290" w:line="376" w:lineRule="auto"/>
      <w:outlineLvl w:val="3"/>
    </w:pPr>
    <w:rPr>
      <w:b/>
      <w:bCs/>
      <w:sz w:val="28"/>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paragraph" w:styleId="7">
    <w:name w:val="heading 6"/>
    <w:next w:val="1"/>
    <w:semiHidden/>
    <w:unhideWhenUsed/>
    <w:qFormat/>
    <w:uiPriority w:val="9"/>
    <w:pPr>
      <w:spacing w:beforeAutospacing="1" w:after="0" w:afterAutospacing="1" w:line="276" w:lineRule="auto"/>
      <w:outlineLvl w:val="5"/>
    </w:pPr>
    <w:rPr>
      <w:rFonts w:hint="eastAsia" w:ascii="SimSun" w:hAnsi="SimSun" w:eastAsia="SimSun" w:cs="Times New Roman"/>
      <w:b/>
      <w:bCs/>
      <w:sz w:val="15"/>
      <w:szCs w:val="15"/>
      <w:lang w:val="en-US" w:eastAsia="zh-CN" w:bidi="ar-SA"/>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link w:val="22"/>
    <w:semiHidden/>
    <w:unhideWhenUsed/>
    <w:uiPriority w:val="99"/>
    <w:pPr>
      <w:spacing w:after="0" w:line="240" w:lineRule="auto"/>
    </w:pPr>
    <w:rPr>
      <w:rFonts w:ascii="Tahoma" w:hAnsi="Tahoma" w:cs="Tahoma"/>
      <w:sz w:val="16"/>
      <w:szCs w:val="16"/>
    </w:rPr>
  </w:style>
  <w:style w:type="paragraph" w:styleId="9">
    <w:name w:val="footer"/>
    <w:basedOn w:val="1"/>
    <w:link w:val="24"/>
    <w:semiHidden/>
    <w:unhideWhenUsed/>
    <w:qFormat/>
    <w:uiPriority w:val="99"/>
    <w:pPr>
      <w:tabs>
        <w:tab w:val="center" w:pos="4844"/>
        <w:tab w:val="right" w:pos="9689"/>
      </w:tabs>
      <w:spacing w:after="0" w:line="240" w:lineRule="auto"/>
    </w:pPr>
  </w:style>
  <w:style w:type="paragraph" w:styleId="10">
    <w:name w:val="header"/>
    <w:basedOn w:val="1"/>
    <w:link w:val="23"/>
    <w:semiHidden/>
    <w:unhideWhenUsed/>
    <w:qFormat/>
    <w:uiPriority w:val="99"/>
    <w:pPr>
      <w:tabs>
        <w:tab w:val="center" w:pos="4844"/>
        <w:tab w:val="right" w:pos="9689"/>
      </w:tabs>
      <w:spacing w:after="0" w:line="240" w:lineRule="auto"/>
    </w:p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3">
    <w:name w:val="Hyperlink"/>
    <w:basedOn w:val="12"/>
    <w:semiHidden/>
    <w:unhideWhenUsed/>
    <w:qFormat/>
    <w:uiPriority w:val="99"/>
    <w:rPr>
      <w:color w:val="0000FF"/>
      <w:u w:val="single"/>
    </w:rPr>
  </w:style>
  <w:style w:type="character" w:styleId="14">
    <w:name w:val="Strong"/>
    <w:basedOn w:val="12"/>
    <w:qFormat/>
    <w:uiPriority w:val="22"/>
    <w:rPr>
      <w:b/>
      <w:bCs/>
    </w:rPr>
  </w:style>
  <w:style w:type="paragraph" w:customStyle="1" w:styleId="16">
    <w:name w:val="default-titl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7">
    <w:name w:val="wysiwyg-h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
    <w:name w:val="wysiwyg-h1-center"/>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
    <w:name w:val="wysiwyg-blue-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20">
    <w:name w:val="List Paragraph"/>
    <w:basedOn w:val="1"/>
    <w:qFormat/>
    <w:uiPriority w:val="34"/>
    <w:pPr>
      <w:ind w:left="720"/>
      <w:contextualSpacing/>
    </w:pPr>
  </w:style>
  <w:style w:type="character" w:customStyle="1" w:styleId="21">
    <w:name w:val="Heading 3 Char"/>
    <w:basedOn w:val="12"/>
    <w:link w:val="4"/>
    <w:qFormat/>
    <w:uiPriority w:val="9"/>
    <w:rPr>
      <w:rFonts w:ascii="Times New Roman" w:hAnsi="Times New Roman" w:eastAsia="Times New Roman" w:cs="Times New Roman"/>
      <w:b/>
      <w:bCs/>
      <w:sz w:val="27"/>
      <w:szCs w:val="27"/>
    </w:rPr>
  </w:style>
  <w:style w:type="character" w:customStyle="1" w:styleId="22">
    <w:name w:val="Balloon Text Char"/>
    <w:basedOn w:val="12"/>
    <w:link w:val="8"/>
    <w:semiHidden/>
    <w:uiPriority w:val="99"/>
    <w:rPr>
      <w:rFonts w:ascii="Tahoma" w:hAnsi="Tahoma" w:cs="Tahoma" w:eastAsiaTheme="minorEastAsia"/>
      <w:sz w:val="16"/>
      <w:szCs w:val="16"/>
    </w:rPr>
  </w:style>
  <w:style w:type="character" w:customStyle="1" w:styleId="23">
    <w:name w:val="Header Char"/>
    <w:basedOn w:val="12"/>
    <w:link w:val="10"/>
    <w:semiHidden/>
    <w:uiPriority w:val="99"/>
    <w:rPr>
      <w:rFonts w:asciiTheme="minorHAnsi" w:hAnsiTheme="minorHAnsi" w:eastAsiaTheme="minorEastAsia" w:cstheme="minorBidi"/>
      <w:sz w:val="22"/>
      <w:szCs w:val="22"/>
    </w:rPr>
  </w:style>
  <w:style w:type="character" w:customStyle="1" w:styleId="24">
    <w:name w:val="Footer Char"/>
    <w:basedOn w:val="12"/>
    <w:link w:val="9"/>
    <w:semiHidden/>
    <w:qFormat/>
    <w:uiPriority w:val="99"/>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686</Words>
  <Characters>3915</Characters>
  <Lines>32</Lines>
  <Paragraphs>9</Paragraphs>
  <TotalTime>25</TotalTime>
  <ScaleCrop>false</ScaleCrop>
  <LinksUpToDate>false</LinksUpToDate>
  <CharactersWithSpaces>4592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2019-09-25T12:24:00Z</dcterms:created>
  <dc:creator>x</dc:creator>
  <cp:lastModifiedBy>User</cp:lastModifiedBy>
  <dcterms:modified xsi:type="dcterms:W3CDTF">2019-10-28T07:46:46Z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